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450" w:before="150"/>
        <w:ind w:firstLine="0" w:left="0" w:right="0"/>
        <w:jc w:val="center"/>
        <w:rPr>
          <w:rFonts w:ascii="Arial" w:hAnsi="Arial"/>
          <w:b w:val="0"/>
          <w:i w:val="0"/>
          <w:caps w:val="0"/>
          <w:color w:val="333333"/>
          <w:spacing w:val="0"/>
          <w:sz w:val="48"/>
          <w:highlight w:val="white"/>
        </w:rPr>
      </w:pPr>
      <w:r>
        <w:rPr>
          <w:rFonts w:ascii="Arial" w:hAnsi="Arial"/>
          <w:b w:val="0"/>
          <w:i w:val="0"/>
          <w:caps w:val="0"/>
          <w:color w:val="333333"/>
          <w:spacing w:val="0"/>
          <w:sz w:val="48"/>
          <w:highlight w:val="white"/>
        </w:rPr>
        <w:t>Консультация для родителей «Быть родителями — значит проходить испытание властью»</w:t>
      </w:r>
    </w:p>
    <w:p w14:paraId="02000000">
      <w:pPr>
        <w:pStyle w:val="Style_1"/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 xml:space="preserve">   Родительство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– одно из испытаний властью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 к которой многие стремятся и часто не выдерживают. Поэтому очень важное для здоровья ребенка условие – уважительное отношение к нему. Это так же важно для развития личности ребенка, как уважительное отношение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родителей друг к другу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. Ребенок считывает не слова, а атмосферу, которую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родители создают вокруг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 xml:space="preserve">. </w:t>
      </w:r>
    </w:p>
    <w:p w14:paraId="03000000">
      <w:pPr>
        <w:pStyle w:val="Style_1"/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 xml:space="preserve">      Если мама, чувствуя себя уставшей, невольно разряжается на малыше - начнет страдать здоровье и физическое развитие ребенка.</w:t>
      </w:r>
    </w:p>
    <w:p w14:paraId="04000000">
      <w:pPr>
        <w:pStyle w:val="Style_1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Возникающее чувство вины, утомление, раздражительность или отчаяние обязательно сказываются на здоровье и физическом развитии ребенка.</w:t>
      </w:r>
    </w:p>
    <w:p w14:paraId="05000000">
      <w:pPr>
        <w:pStyle w:val="Style_1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 xml:space="preserve">     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Важно, чтобы как мама, так и папа готовились к беременности. Ребенку обязательно нужен отец. Позиция, которая сегодня широко распространена –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1"/>
          <w:caps w:val="0"/>
          <w:color w:val="111111"/>
          <w:spacing w:val="0"/>
          <w:sz w:val="27"/>
          <w:highlight w:val="white"/>
        </w:rPr>
        <w:t>«</w:t>
      </w:r>
      <w:r>
        <w:rPr>
          <w:rFonts w:ascii="Arial" w:hAnsi="Arial"/>
          <w:b w:val="1"/>
          <w:i w:val="1"/>
          <w:caps w:val="0"/>
          <w:color w:val="111111"/>
          <w:spacing w:val="0"/>
          <w:sz w:val="27"/>
          <w:highlight w:val="white"/>
        </w:rPr>
        <w:t>родить для себя</w:t>
      </w:r>
      <w:r>
        <w:rPr>
          <w:rFonts w:ascii="Arial" w:hAnsi="Arial"/>
          <w:b w:val="0"/>
          <w:i w:val="1"/>
          <w:caps w:val="0"/>
          <w:color w:val="111111"/>
          <w:spacing w:val="0"/>
          <w:sz w:val="27"/>
          <w:highlight w:val="white"/>
        </w:rPr>
        <w:t>»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 свидетельство социальной катастрофы. Это отсутствие понимания, что такое семья. Женщине, решившейся завести ребенка, следует отдавать себе отчет, что он должен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быть нужен не только ей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 но и отцу. Через отца ребенок постигает дух, а через мать – душу. Когда душа с духом разорваны, страдают особенности психологического развития детей. И тем больше страдает, чем меньше возраст малыша. Такая ситуация задает развивающейся личности ребенка соответствующие приоритеты будущего.</w:t>
      </w:r>
    </w:p>
    <w:p w14:paraId="06000000">
      <w:pPr>
        <w:pStyle w:val="Style_1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 xml:space="preserve">       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Когда ребенок 2-3 лет не дает к себе подойти, кричит, пытается прятаться, смотреть надо сначала на маму. Спокойная мама  – счастливый ребенок. Часто причины детских страхов берут начало в страхах матери – чтобы избавить ребенка от них, нужна коррекция состояния здоровья мамы.                   Если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родители кричат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 ребенок привыкает к повышенному тону – он начинает воспринимать только этот тип общения; поначалу внутренне съеживается, а потом привыкает. Это может приводить к разным деформациям развивающейся личности ребенка (заикание и прочим, вплоть до наркомании. Со стороны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родителей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любая форма потери контроля над собой, - окрик или грубость, - вызывают у ребенка чувство ненужности, сомнения в том, что его любят.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  <w:u w:color="000000" w:val="single"/>
        </w:rPr>
        <w:t>Малыша необходимо брать на руки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: ритм сердца матери – самая удивительная музыка, которая всю жизнь будет держать его на плаву.</w:t>
      </w:r>
    </w:p>
    <w:p w14:paraId="07000000">
      <w:pPr>
        <w:pStyle w:val="Style_1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 xml:space="preserve">   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Детям важен материнский голос и прикосновения. Часто можно наблюдать, как ребенок подбежал к маме, за колени обнял, она погладила его по головке – он побежал дальше. Ему достаточно – зарядился. Нужен детям и зрительный контакт, особенно тем, кто не любит обниматься-целоваться.</w:t>
      </w:r>
    </w:p>
    <w:p w14:paraId="08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Крайне важно и желательно для раннего развития детей дошкольного возраста воспитание мамой, а не нянями или бабушками. Это дает малышу чувство защищенности и спокойствия. Практика показывает, что исчезновение мамы из поля зрения ребенка, даже на несколько дней, вызывает у него стресс. Этот стресс проявляется не сразу. Но, например, причиной ночного недержания мочи, сохраняющегося после двухлетнего возраста, часто являются именно такие эмоциональные потрясения.</w:t>
      </w:r>
    </w:p>
    <w:p w14:paraId="09000000">
      <w:pPr>
        <w:pStyle w:val="Style_1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 xml:space="preserve">     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Нужно говорить о детских депрессиях, которые начинаются не тогда, когда ребенок более или менее взрослый. Проявления детской депрессии – это страх уснуть, нежелание есть. Пищеварительная и нервная системы – два уровня приобретения информации разного качества. Первая перерабатывает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1"/>
          <w:caps w:val="0"/>
          <w:color w:val="111111"/>
          <w:spacing w:val="0"/>
          <w:sz w:val="27"/>
          <w:highlight w:val="white"/>
        </w:rPr>
        <w:t>«материальные сведения»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 вторая – информацию органов чувств. Когда нервная система перегружена, у ребенка отключается желание кушать, блокируется пищеварение. Насильно кормить нельзя – такая еда не переваривается. И наоборот – когда мы переедаем, ни о какой тонкой работе души речи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быть не может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. В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родильных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  <w:u w:color="000000" w:val="single"/>
        </w:rPr>
        <w:t>дома отмечается поразительный факт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: дети, которых матери оставили, почти не кричат. Не зовут к себе.</w:t>
      </w:r>
    </w:p>
    <w:p w14:paraId="0A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Если взрослые видят, что малыш устал – не надо стесняться оставить его дома. Детей нередко пытаются научить, минуя их эмоциональную заинтересованность в том, что преподается. Маленького человека невозможно научить чему бы то ни было против его желания.</w:t>
      </w:r>
    </w:p>
    <w:p w14:paraId="0B000000">
      <w:pPr>
        <w:pStyle w:val="Style_1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 xml:space="preserve">        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Один из критических периодов роста – с 6 до 7 лет. Тот факт, что малышей отдают в школу в шестилетнем возрасте, через несколько лет с большой вероятностью вызывает срыв, уничтожает мотивацию к познавательному и всестороннему развитию ребенка. Класса до третьего-четвертого они учатся прилично, а потом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1"/>
          <w:caps w:val="0"/>
          <w:color w:val="111111"/>
          <w:spacing w:val="0"/>
          <w:sz w:val="27"/>
          <w:highlight w:val="white"/>
        </w:rPr>
        <w:t>«выдыхаются»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(особенно мальчики, системы дают сбой. Конечно, это не со всеми случается. Но все же лучше подстраховаться и не устраивать особенностям психологического развития детей ненужных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испытаний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.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  <w:u w:color="000000" w:val="single"/>
        </w:rPr>
        <w:t>Позже это может привести к дежурным диагнозам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: вегето-сосудистая дистония, сопровождающаяся головными болями и обмороками, нарушения осанки с выходом в сколиозы, разнообразные заболевания позвоночника,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1"/>
          <w:caps w:val="0"/>
          <w:color w:val="111111"/>
          <w:spacing w:val="0"/>
          <w:sz w:val="27"/>
          <w:highlight w:val="white"/>
        </w:rPr>
        <w:t>«помолодевшие»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остеохондрозы.</w:t>
      </w:r>
    </w:p>
    <w:p w14:paraId="0C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 xml:space="preserve"> Часто не учитывается физиология возраста, и тем более – особенности конкретных детей, которые сейчас в массе своей не здоровы и требуют персонального внимания.</w:t>
      </w:r>
    </w:p>
    <w:p w14:paraId="0D000000">
      <w:pPr>
        <w:spacing w:after="225" w:before="225"/>
        <w:ind w:firstLine="405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Взрослым всегда следует помнить, что счастье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быть родителями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 как и любая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власть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 предполагает мудрость, ответственность и терпение.</w:t>
      </w:r>
    </w:p>
    <w:p w14:paraId="0E000000">
      <w:pPr>
        <w:pStyle w:val="Style_1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</w:p>
    <w:sectPr>
      <w:pgSz w:h="16838" w:orient="portrait" w:w="11906"/>
      <w:pgMar w:bottom="1134" w:footer="1134" w:header="1134" w:left="1304" w:right="737" w:top="425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2025-02-18T19:06:47Z</dcterms:modified>
</cp:coreProperties>
</file>